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D6" w:rsidRPr="00A164DC" w:rsidRDefault="00E068D6" w:rsidP="00E068D6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E068D6" w:rsidRPr="00CE4D23" w:rsidRDefault="00E068D6" w:rsidP="00E068D6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E068D6" w:rsidRDefault="00E068D6" w:rsidP="00E068D6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Pr="00A164DC" w:rsidRDefault="00E068D6" w:rsidP="00E068D6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7A4DF4" w:rsidRPr="009E3B07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A4DF4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7A4DF4" w:rsidRPr="00B42580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E068D6" w:rsidRPr="00DD7CC2" w:rsidRDefault="00E068D6" w:rsidP="00E068D6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068D6" w:rsidRPr="00DD7CC2" w:rsidRDefault="00E068D6" w:rsidP="00E068D6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068D6" w:rsidTr="00DC690D"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068D6" w:rsidRDefault="00E068D6" w:rsidP="00E068D6">
      <w:pPr>
        <w:rPr>
          <w:rFonts w:ascii="Tahoma" w:hAnsi="Tahoma" w:cs="Tahoma"/>
          <w:sz w:val="22"/>
          <w:szCs w:val="22"/>
        </w:rPr>
      </w:pPr>
    </w:p>
    <w:p w:rsidR="00E068D6" w:rsidRPr="009E3B07" w:rsidRDefault="00E068D6" w:rsidP="00E068D6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7A4DF4" w:rsidRPr="00DD7CC2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7A4DF4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2E3F95" w:rsidRPr="00DD7CC2" w:rsidRDefault="002E3F95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>3. REFORMA ESTATUTARIA.</w:t>
      </w:r>
    </w:p>
    <w:p w:rsidR="007A4DF4" w:rsidRPr="00771140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Default="007A4DF4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</w:t>
      </w:r>
      <w:r w:rsidR="00E068D6">
        <w:rPr>
          <w:rFonts w:ascii="Tahoma" w:hAnsi="Tahoma" w:cs="Tahoma"/>
          <w:sz w:val="22"/>
          <w:szCs w:val="22"/>
        </w:rPr>
        <w:t>los socios</w:t>
      </w:r>
      <w:r w:rsidRPr="00771140">
        <w:rPr>
          <w:rFonts w:ascii="Tahoma" w:hAnsi="Tahoma" w:cs="Tahoma"/>
          <w:sz w:val="22"/>
          <w:szCs w:val="22"/>
        </w:rPr>
        <w:t xml:space="preserve">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E068D6" w:rsidRPr="00771140" w:rsidRDefault="00E068D6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3F647E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>Nota 1: Si la refo</w:t>
      </w:r>
      <w:r>
        <w:rPr>
          <w:rFonts w:ascii="Tahoma" w:hAnsi="Tahoma" w:cs="Tahoma"/>
          <w:i/>
          <w:color w:val="FF0000"/>
          <w:sz w:val="22"/>
          <w:szCs w:val="22"/>
        </w:rPr>
        <w:t>rma incluye la modificación de 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Luego de analizadas las propuestas de reformas estatutarias, estas se sometieron a consideración de los </w:t>
      </w:r>
      <w:r w:rsidR="00E068D6">
        <w:rPr>
          <w:rFonts w:ascii="Tahoma" w:hAnsi="Tahoma" w:cs="Tahoma"/>
          <w:sz w:val="22"/>
          <w:szCs w:val="22"/>
        </w:rPr>
        <w:t>socios</w:t>
      </w:r>
      <w:r w:rsidRPr="00771140">
        <w:rPr>
          <w:rFonts w:ascii="Tahoma" w:hAnsi="Tahoma" w:cs="Tahoma"/>
          <w:sz w:val="22"/>
          <w:szCs w:val="22"/>
        </w:rPr>
        <w:t>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E068D6" w:rsidRPr="008A19A2" w:rsidRDefault="00E068D6" w:rsidP="00E068D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7A4DF4" w:rsidRPr="008A19A2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Pr="00E068D6" w:rsidRDefault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6D3AE8" w:rsidRPr="00E068D6" w:rsidSect="00B54ACF">
      <w:headerReference w:type="default" r:id="rId7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14" w:rsidRDefault="001B4914" w:rsidP="00AB578C">
      <w:r>
        <w:separator/>
      </w:r>
    </w:p>
  </w:endnote>
  <w:endnote w:type="continuationSeparator" w:id="0">
    <w:p w:rsidR="001B4914" w:rsidRDefault="001B4914" w:rsidP="00AB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14" w:rsidRDefault="001B4914" w:rsidP="00AB578C">
      <w:r>
        <w:separator/>
      </w:r>
    </w:p>
  </w:footnote>
  <w:footnote w:type="continuationSeparator" w:id="0">
    <w:p w:rsidR="001B4914" w:rsidRDefault="001B4914" w:rsidP="00AB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40" w:rsidRDefault="001B4914" w:rsidP="00771140">
    <w:pPr>
      <w:pStyle w:val="Encabezado"/>
    </w:pPr>
  </w:p>
  <w:p w:rsidR="00771140" w:rsidRPr="00C7470C" w:rsidRDefault="002E3F95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1B49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F4"/>
    <w:rsid w:val="00004538"/>
    <w:rsid w:val="0007601C"/>
    <w:rsid w:val="001832FF"/>
    <w:rsid w:val="001B4914"/>
    <w:rsid w:val="002E3F95"/>
    <w:rsid w:val="00491CCF"/>
    <w:rsid w:val="004C0F42"/>
    <w:rsid w:val="005425F4"/>
    <w:rsid w:val="006D3AE8"/>
    <w:rsid w:val="007A4DF4"/>
    <w:rsid w:val="007A6033"/>
    <w:rsid w:val="007C6733"/>
    <w:rsid w:val="008004E2"/>
    <w:rsid w:val="00876A17"/>
    <w:rsid w:val="008C0B5C"/>
    <w:rsid w:val="00957B15"/>
    <w:rsid w:val="00973DBC"/>
    <w:rsid w:val="009A021D"/>
    <w:rsid w:val="00AB578C"/>
    <w:rsid w:val="00B17F38"/>
    <w:rsid w:val="00C51DFD"/>
    <w:rsid w:val="00E068D6"/>
    <w:rsid w:val="00EC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DF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A4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4DF4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A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4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7A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SURMAY MIRANDA</cp:lastModifiedBy>
  <cp:revision>11</cp:revision>
  <dcterms:created xsi:type="dcterms:W3CDTF">2014-07-08T16:07:00Z</dcterms:created>
  <dcterms:modified xsi:type="dcterms:W3CDTF">2018-07-11T03:14:00Z</dcterms:modified>
</cp:coreProperties>
</file>